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B62" w:rsidRDefault="009B5B62">
      <w:pPr>
        <w:rPr>
          <w:rFonts w:ascii="宋体" w:eastAsia="宋体" w:hAnsi="宋体"/>
          <w:sz w:val="32"/>
          <w:szCs w:val="32"/>
        </w:rPr>
      </w:pPr>
    </w:p>
    <w:p w:rsidR="009B5B62" w:rsidRDefault="009B5B6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9"/>
        <w:gridCol w:w="1201"/>
        <w:gridCol w:w="1560"/>
        <w:gridCol w:w="1701"/>
        <w:gridCol w:w="2205"/>
      </w:tblGrid>
      <w:tr w:rsidR="009B5B62" w:rsidRPr="00277CA1" w:rsidTr="00277CA1">
        <w:tc>
          <w:tcPr>
            <w:tcW w:w="1629" w:type="dxa"/>
          </w:tcPr>
          <w:p w:rsidR="009B5B62" w:rsidRPr="00277CA1" w:rsidRDefault="009B5B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9B5B62" w:rsidRPr="00B506D3" w:rsidRDefault="009B5B62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B506D3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电泳仪电源</w:t>
            </w:r>
          </w:p>
        </w:tc>
        <w:tc>
          <w:tcPr>
            <w:tcW w:w="1701" w:type="dxa"/>
          </w:tcPr>
          <w:p w:rsidR="009B5B62" w:rsidRPr="00277CA1" w:rsidRDefault="009B5B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B5B62" w:rsidRPr="00277CA1" w:rsidRDefault="009B5B6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9B5B62" w:rsidRPr="00277CA1" w:rsidTr="00277CA1">
        <w:tc>
          <w:tcPr>
            <w:tcW w:w="2830" w:type="dxa"/>
            <w:gridSpan w:val="2"/>
          </w:tcPr>
          <w:p w:rsidR="009B5B62" w:rsidRPr="00277CA1" w:rsidRDefault="009B5B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9B5B62" w:rsidRPr="00904EBF" w:rsidRDefault="009B5B62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904EBF">
              <w:rPr>
                <w:rFonts w:ascii="宋体" w:eastAsia="宋体" w:hAnsi="宋体"/>
                <w:b/>
                <w:color w:val="000000"/>
                <w:sz w:val="28"/>
                <w:szCs w:val="28"/>
              </w:rPr>
              <w:t>Bio-Rad</w:t>
            </w:r>
            <w:r w:rsidRPr="00904EBF">
              <w:rPr>
                <w:rFonts w:ascii="宋体" w:eastAsia="宋体" w:hAnsi="宋体" w:hint="eastAsia"/>
                <w:b/>
                <w:color w:val="000000"/>
                <w:sz w:val="28"/>
                <w:szCs w:val="28"/>
              </w:rPr>
              <w:t>，</w:t>
            </w:r>
            <w:r w:rsidRPr="00B506D3">
              <w:rPr>
                <w:rFonts w:ascii="Arial" w:eastAsia="宋体" w:hAnsi="Arial" w:cs="Arial"/>
                <w:color w:val="000000"/>
                <w:sz w:val="28"/>
                <w:szCs w:val="28"/>
              </w:rPr>
              <w:t>PowerPac Basic Power Supply</w:t>
            </w:r>
          </w:p>
        </w:tc>
      </w:tr>
      <w:tr w:rsidR="009B5B62" w:rsidRPr="00277CA1" w:rsidTr="00277CA1">
        <w:trPr>
          <w:trHeight w:val="796"/>
        </w:trPr>
        <w:tc>
          <w:tcPr>
            <w:tcW w:w="8296" w:type="dxa"/>
            <w:gridSpan w:val="5"/>
          </w:tcPr>
          <w:p w:rsidR="009B5B62" w:rsidRPr="00277CA1" w:rsidRDefault="009B5B6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核酸、</w:t>
            </w:r>
            <w:r>
              <w:rPr>
                <w:rFonts w:ascii="宋体" w:eastAsia="宋体" w:hAnsi="宋体" w:cs="Arial" w:hint="eastAsia"/>
                <w:color w:val="333333"/>
                <w:sz w:val="28"/>
                <w:szCs w:val="28"/>
                <w:shd w:val="clear" w:color="auto" w:fill="FFFFFF"/>
              </w:rPr>
              <w:t>蛋白质的电泳分离、转移等。</w:t>
            </w:r>
          </w:p>
        </w:tc>
      </w:tr>
      <w:tr w:rsidR="009B5B62" w:rsidRPr="00277CA1" w:rsidTr="00277CA1">
        <w:trPr>
          <w:trHeight w:val="7141"/>
        </w:trPr>
        <w:tc>
          <w:tcPr>
            <w:tcW w:w="8296" w:type="dxa"/>
            <w:gridSpan w:val="5"/>
          </w:tcPr>
          <w:p w:rsidR="009B5B62" w:rsidRPr="006212D1" w:rsidRDefault="009B5B62" w:rsidP="00904EBF">
            <w:pPr>
              <w:snapToGrid w:val="0"/>
              <w:spacing w:line="300" w:lineRule="auto"/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9B5B62" w:rsidRPr="00B506D3" w:rsidRDefault="009B5B62" w:rsidP="00B506D3">
            <w:pPr>
              <w:pStyle w:val="ListParagraph"/>
              <w:spacing w:line="360" w:lineRule="auto"/>
              <w:ind w:firstLineChars="0" w:firstLine="0"/>
              <w:rPr>
                <w:rFonts w:asci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电压</w:t>
            </w:r>
            <w:r w:rsidRPr="00B506D3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10–300 V</w:t>
            </w:r>
            <w:r w:rsidRPr="00B506D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；电流</w:t>
            </w:r>
            <w:r w:rsidRPr="00B506D3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4–400 mA</w:t>
            </w:r>
            <w:r w:rsidRPr="00B506D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；功率</w:t>
            </w:r>
            <w:r w:rsidRPr="00B506D3">
              <w:rPr>
                <w:rFonts w:ascii="宋体" w:hAnsi="宋体"/>
                <w:color w:val="000000"/>
                <w:kern w:val="0"/>
                <w:sz w:val="28"/>
                <w:szCs w:val="28"/>
              </w:rPr>
              <w:t xml:space="preserve"> 75 W ( </w:t>
            </w:r>
            <w:r w:rsidRPr="00B506D3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最大）</w:t>
            </w:r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输出类型（带自动跨接）：恒压或恒流</w:t>
            </w:r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定时器：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1-999min</w:t>
            </w:r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显示：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3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位数字发光二极管</w:t>
            </w:r>
            <w:bookmarkStart w:id="0" w:name="_GoBack"/>
            <w:bookmarkEnd w:id="0"/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暂停继续功能：有</w:t>
            </w:r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断电后自动恢复：有</w:t>
            </w:r>
          </w:p>
          <w:p w:rsidR="009B5B62" w:rsidRPr="00B506D3" w:rsidRDefault="009B5B62" w:rsidP="00B506D3">
            <w:pPr>
              <w:spacing w:line="30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安全性能：空载监测；荷载突变监测；过载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/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短路监测；过压保护</w:t>
            </w:r>
          </w:p>
          <w:p w:rsidR="009B5B62" w:rsidRPr="00B506D3" w:rsidRDefault="009B5B62" w:rsidP="00B506D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*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输出插孔数目：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4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对并联</w:t>
            </w:r>
          </w:p>
          <w:p w:rsidR="009B5B62" w:rsidRPr="00B506D3" w:rsidRDefault="009B5B62" w:rsidP="00B506D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体积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(W x D x H)</w:t>
            </w: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：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21 x 24.5 x6.5 cm</w:t>
            </w:r>
          </w:p>
          <w:p w:rsidR="009B5B62" w:rsidRDefault="009B5B62" w:rsidP="00B506D3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B506D3">
              <w:rPr>
                <w:rFonts w:ascii="宋体" w:eastAsia="宋体" w:hAnsi="宋体" w:hint="eastAsia"/>
                <w:color w:val="000000"/>
                <w:kern w:val="0"/>
                <w:sz w:val="28"/>
                <w:szCs w:val="28"/>
              </w:rPr>
              <w:t>重量：</w:t>
            </w:r>
            <w:r w:rsidRPr="00B506D3"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  <w:t>1.1Kg</w:t>
            </w:r>
            <w:r w:rsidRPr="00B506D3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 xml:space="preserve">　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</w:t>
            </w:r>
          </w:p>
          <w:p w:rsidR="009B5B62" w:rsidRPr="00277CA1" w:rsidRDefault="009B5B62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申购人签字：</w:t>
            </w:r>
          </w:p>
          <w:p w:rsidR="009B5B62" w:rsidRPr="00277CA1" w:rsidRDefault="009B5B62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9B5B62" w:rsidRDefault="009B5B6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9B5B62" w:rsidRDefault="009B5B6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9B5B62" w:rsidRDefault="009B5B6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9B5B62" w:rsidRDefault="009B5B6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9B5B62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B62" w:rsidRDefault="009B5B62" w:rsidP="000B0253">
      <w:r>
        <w:separator/>
      </w:r>
    </w:p>
  </w:endnote>
  <w:endnote w:type="continuationSeparator" w:id="0">
    <w:p w:rsidR="009B5B62" w:rsidRDefault="009B5B62" w:rsidP="000B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B62" w:rsidRDefault="009B5B62" w:rsidP="000B0253">
      <w:r>
        <w:separator/>
      </w:r>
    </w:p>
  </w:footnote>
  <w:footnote w:type="continuationSeparator" w:id="0">
    <w:p w:rsidR="009B5B62" w:rsidRDefault="009B5B62" w:rsidP="000B02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D91EB5"/>
    <w:multiLevelType w:val="hybridMultilevel"/>
    <w:tmpl w:val="0C56A428"/>
    <w:lvl w:ilvl="0" w:tplc="F9220E5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7FC"/>
    <w:rsid w:val="000514F8"/>
    <w:rsid w:val="00077372"/>
    <w:rsid w:val="000B0253"/>
    <w:rsid w:val="000B055E"/>
    <w:rsid w:val="001155A7"/>
    <w:rsid w:val="00121B4B"/>
    <w:rsid w:val="00127653"/>
    <w:rsid w:val="00171173"/>
    <w:rsid w:val="001E6C09"/>
    <w:rsid w:val="00227BA3"/>
    <w:rsid w:val="0023540A"/>
    <w:rsid w:val="002565D3"/>
    <w:rsid w:val="00277CA1"/>
    <w:rsid w:val="0028750D"/>
    <w:rsid w:val="003405E6"/>
    <w:rsid w:val="0038253A"/>
    <w:rsid w:val="003E1D45"/>
    <w:rsid w:val="003E761F"/>
    <w:rsid w:val="00426946"/>
    <w:rsid w:val="0047364E"/>
    <w:rsid w:val="00514DCB"/>
    <w:rsid w:val="00586C09"/>
    <w:rsid w:val="005D6EF5"/>
    <w:rsid w:val="006212D1"/>
    <w:rsid w:val="00643B8A"/>
    <w:rsid w:val="0068128E"/>
    <w:rsid w:val="006933BB"/>
    <w:rsid w:val="00773034"/>
    <w:rsid w:val="007922FD"/>
    <w:rsid w:val="007A56A8"/>
    <w:rsid w:val="007C07C8"/>
    <w:rsid w:val="007C0E4C"/>
    <w:rsid w:val="00822776"/>
    <w:rsid w:val="008278EB"/>
    <w:rsid w:val="008341DA"/>
    <w:rsid w:val="00846606"/>
    <w:rsid w:val="0085369C"/>
    <w:rsid w:val="00887A5B"/>
    <w:rsid w:val="008E3896"/>
    <w:rsid w:val="008F4C6A"/>
    <w:rsid w:val="00900671"/>
    <w:rsid w:val="00903C34"/>
    <w:rsid w:val="00904EBF"/>
    <w:rsid w:val="00933326"/>
    <w:rsid w:val="009917FC"/>
    <w:rsid w:val="009B5B62"/>
    <w:rsid w:val="009B6A69"/>
    <w:rsid w:val="009C6C56"/>
    <w:rsid w:val="00A220CB"/>
    <w:rsid w:val="00A53D5F"/>
    <w:rsid w:val="00AC0A44"/>
    <w:rsid w:val="00AE2774"/>
    <w:rsid w:val="00B506D3"/>
    <w:rsid w:val="00B74C2E"/>
    <w:rsid w:val="00BA6032"/>
    <w:rsid w:val="00BD4451"/>
    <w:rsid w:val="00CD5AA1"/>
    <w:rsid w:val="00CE0C37"/>
    <w:rsid w:val="00CF528E"/>
    <w:rsid w:val="00D277CF"/>
    <w:rsid w:val="00D44F00"/>
    <w:rsid w:val="00DA3859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4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1B4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Normal"/>
    <w:uiPriority w:val="99"/>
    <w:rsid w:val="00121B4B"/>
    <w:pPr>
      <w:ind w:firstLineChars="200" w:firstLine="420"/>
    </w:pPr>
    <w:rPr>
      <w:szCs w:val="20"/>
    </w:rPr>
  </w:style>
  <w:style w:type="paragraph" w:styleId="Header">
    <w:name w:val="header"/>
    <w:basedOn w:val="Normal"/>
    <w:link w:val="HeaderChar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a">
    <w:name w:val="列出段落"/>
    <w:basedOn w:val="Normal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BodyText">
    <w:name w:val="Body Text"/>
    <w:basedOn w:val="Normal"/>
    <w:link w:val="BodyTextChar1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F14EA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">
    <w:name w:val="列出段落1"/>
    <w:basedOn w:val="Normal"/>
    <w:uiPriority w:val="99"/>
    <w:rsid w:val="007922FD"/>
    <w:pPr>
      <w:ind w:firstLineChars="200" w:firstLine="420"/>
    </w:pPr>
  </w:style>
  <w:style w:type="paragraph" w:styleId="ListParagraph">
    <w:name w:val="List Paragraph"/>
    <w:basedOn w:val="Normal"/>
    <w:uiPriority w:val="99"/>
    <w:qFormat/>
    <w:rsid w:val="00B506D3"/>
    <w:pPr>
      <w:ind w:firstLineChars="200" w:firstLine="200"/>
    </w:pPr>
    <w:rPr>
      <w:rFonts w:ascii="Calibri" w:eastAsia="宋体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80</Words>
  <Characters>462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3</cp:revision>
  <dcterms:created xsi:type="dcterms:W3CDTF">2017-11-16T09:43:00Z</dcterms:created>
  <dcterms:modified xsi:type="dcterms:W3CDTF">2017-11-16T14:33:00Z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